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256FA0" w:rsidTr="00256FA0">
        <w:tc>
          <w:tcPr>
            <w:tcW w:w="5103" w:type="dxa"/>
            <w:hideMark/>
          </w:tcPr>
          <w:p w:rsidR="00256FA0" w:rsidRDefault="00256FA0" w:rsidP="00256FA0">
            <w:pPr>
              <w:autoSpaceDE w:val="0"/>
              <w:autoSpaceDN w:val="0"/>
              <w:adjustRightInd w:val="0"/>
              <w:jc w:val="both"/>
              <w:rPr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Ініціатор:</w:t>
            </w:r>
            <w:r>
              <w:rPr>
                <w:sz w:val="28"/>
                <w:szCs w:val="28"/>
                <w:lang w:val="uk-UA" w:eastAsia="en-US"/>
              </w:rPr>
              <w:t xml:space="preserve"> депутати обласної ради </w:t>
            </w:r>
          </w:p>
        </w:tc>
        <w:tc>
          <w:tcPr>
            <w:tcW w:w="4785" w:type="dxa"/>
            <w:gridSpan w:val="2"/>
            <w:hideMark/>
          </w:tcPr>
          <w:p w:rsidR="00256FA0" w:rsidRDefault="00256FA0">
            <w:pPr>
              <w:autoSpaceDE w:val="0"/>
              <w:autoSpaceDN w:val="0"/>
              <w:adjustRightInd w:val="0"/>
              <w:ind w:firstLine="709"/>
              <w:jc w:val="right"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sz w:val="28"/>
                <w:szCs w:val="28"/>
                <w:lang w:val="uk-UA" w:eastAsia="en-US"/>
              </w:rPr>
              <w:t>Проєкт</w:t>
            </w:r>
          </w:p>
          <w:p w:rsidR="00256FA0" w:rsidRDefault="00256FA0" w:rsidP="00256FA0">
            <w:pPr>
              <w:autoSpaceDE w:val="0"/>
              <w:autoSpaceDN w:val="0"/>
              <w:adjustRightInd w:val="0"/>
              <w:ind w:firstLine="709"/>
              <w:jc w:val="right"/>
              <w:rPr>
                <w:b/>
                <w:noProof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№1983 ПР/01-16</w:t>
            </w:r>
            <w:r>
              <w:rPr>
                <w:b/>
                <w:noProof/>
                <w:sz w:val="28"/>
                <w:szCs w:val="28"/>
                <w:lang w:val="uk-UA" w:eastAsia="en-US"/>
              </w:rPr>
              <w:t xml:space="preserve">  </w:t>
            </w:r>
          </w:p>
        </w:tc>
      </w:tr>
      <w:tr w:rsidR="00256FA0" w:rsidTr="00256FA0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256FA0" w:rsidRDefault="00256FA0" w:rsidP="00256FA0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jc w:val="both"/>
              <w:rPr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Автор:</w:t>
            </w:r>
            <w:r>
              <w:rPr>
                <w:sz w:val="28"/>
                <w:szCs w:val="28"/>
                <w:lang w:val="uk-UA" w:eastAsia="en-US"/>
              </w:rPr>
              <w:t xml:space="preserve"> виконавчий апарат обласної ради</w:t>
            </w:r>
          </w:p>
        </w:tc>
      </w:tr>
    </w:tbl>
    <w:p w:rsidR="00256FA0" w:rsidRDefault="00256FA0" w:rsidP="00256FA0">
      <w:pPr>
        <w:jc w:val="center"/>
        <w:rPr>
          <w:rFonts w:ascii="Arial CYR" w:hAnsi="Arial CYR" w:cs="Arial CYR"/>
          <w:b/>
          <w:bCs/>
          <w:lang w:val="uk-UA"/>
        </w:rPr>
      </w:pPr>
    </w:p>
    <w:p w:rsidR="00256FA0" w:rsidRDefault="00256FA0" w:rsidP="00AF3D58">
      <w:pPr>
        <w:rPr>
          <w:b/>
          <w:bCs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F7648AD" wp14:editId="77CF19B1">
            <wp:simplePos x="3713480" y="1325880"/>
            <wp:positionH relativeFrom="column">
              <wp:posOffset>3714115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D58">
        <w:rPr>
          <w:b/>
          <w:bCs/>
          <w:lang w:val="uk-UA"/>
        </w:rPr>
        <w:br w:type="textWrapping" w:clear="all"/>
      </w: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ЗАКАРПАТСЬКА ОБЛАСНА РАДА</w:t>
      </w: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Четверта сесія VІІІ скликання</w:t>
      </w: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2021                                      Ужгород                                     № ___                               </w:t>
      </w:r>
    </w:p>
    <w:p w:rsidR="00256FA0" w:rsidRDefault="00256FA0" w:rsidP="00256F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</w:t>
      </w:r>
    </w:p>
    <w:p w:rsidR="00C250ED" w:rsidRPr="004904AF" w:rsidRDefault="00C250ED" w:rsidP="00C250ED">
      <w:pPr>
        <w:jc w:val="both"/>
        <w:rPr>
          <w:b/>
          <w:sz w:val="28"/>
          <w:szCs w:val="28"/>
        </w:rPr>
      </w:pPr>
      <w:r w:rsidRPr="004904AF">
        <w:rPr>
          <w:b/>
          <w:sz w:val="28"/>
          <w:u w:val="single"/>
        </w:rPr>
        <w:t xml:space="preserve"> </w:t>
      </w:r>
    </w:p>
    <w:p w:rsidR="00C250ED" w:rsidRPr="004904AF" w:rsidRDefault="00C250ED" w:rsidP="00C250ED">
      <w:pPr>
        <w:jc w:val="both"/>
        <w:rPr>
          <w:b/>
          <w:sz w:val="28"/>
          <w:szCs w:val="28"/>
          <w:lang w:val="uk-UA"/>
        </w:rPr>
      </w:pPr>
    </w:p>
    <w:p w:rsidR="00C250ED" w:rsidRPr="004904AF" w:rsidRDefault="00C250ED" w:rsidP="00C250ED">
      <w:pPr>
        <w:rPr>
          <w:b/>
          <w:sz w:val="28"/>
          <w:szCs w:val="28"/>
          <w:lang w:val="uk-UA"/>
        </w:rPr>
      </w:pPr>
      <w:r w:rsidRPr="004904AF">
        <w:rPr>
          <w:b/>
          <w:noProof/>
          <w:sz w:val="28"/>
          <w:szCs w:val="28"/>
          <w:lang w:val="uk-UA"/>
        </w:rPr>
        <w:t>Про</w:t>
      </w:r>
      <w:r w:rsidRPr="004904AF">
        <w:rPr>
          <w:b/>
          <w:sz w:val="28"/>
          <w:szCs w:val="28"/>
        </w:rPr>
        <w:t xml:space="preserve"> </w:t>
      </w:r>
      <w:r w:rsidRPr="004904AF">
        <w:rPr>
          <w:b/>
          <w:sz w:val="28"/>
          <w:szCs w:val="28"/>
          <w:lang w:val="uk-UA"/>
        </w:rPr>
        <w:t>П</w:t>
      </w:r>
      <w:r w:rsidRPr="004904AF">
        <w:rPr>
          <w:b/>
          <w:sz w:val="28"/>
          <w:szCs w:val="28"/>
        </w:rPr>
        <w:t>рограм</w:t>
      </w:r>
      <w:r w:rsidRPr="004904AF">
        <w:rPr>
          <w:b/>
          <w:sz w:val="28"/>
          <w:szCs w:val="28"/>
          <w:lang w:val="uk-UA"/>
        </w:rPr>
        <w:t>у</w:t>
      </w:r>
      <w:r w:rsidRPr="004904AF">
        <w:rPr>
          <w:b/>
          <w:sz w:val="28"/>
          <w:szCs w:val="28"/>
        </w:rPr>
        <w:t xml:space="preserve"> розвитку</w:t>
      </w:r>
    </w:p>
    <w:p w:rsidR="00C250ED" w:rsidRPr="004904AF" w:rsidRDefault="00C250ED" w:rsidP="00C250ED">
      <w:pPr>
        <w:rPr>
          <w:b/>
          <w:sz w:val="28"/>
          <w:szCs w:val="28"/>
          <w:lang w:val="uk-UA"/>
        </w:rPr>
      </w:pPr>
      <w:r w:rsidRPr="004904AF">
        <w:rPr>
          <w:b/>
          <w:sz w:val="28"/>
          <w:szCs w:val="28"/>
        </w:rPr>
        <w:t>та функціонування української мови</w:t>
      </w:r>
    </w:p>
    <w:p w:rsidR="00C250ED" w:rsidRPr="004904AF" w:rsidRDefault="00C250ED" w:rsidP="00C250ED">
      <w:pPr>
        <w:rPr>
          <w:b/>
          <w:sz w:val="28"/>
          <w:szCs w:val="28"/>
          <w:lang w:val="uk-UA"/>
        </w:rPr>
      </w:pPr>
      <w:r w:rsidRPr="004904AF">
        <w:rPr>
          <w:b/>
          <w:sz w:val="28"/>
          <w:szCs w:val="28"/>
        </w:rPr>
        <w:t>в усіх сферах суспільного життя</w:t>
      </w:r>
    </w:p>
    <w:p w:rsidR="00C250ED" w:rsidRPr="004904AF" w:rsidRDefault="00C250ED" w:rsidP="00C250ED">
      <w:pPr>
        <w:rPr>
          <w:b/>
          <w:sz w:val="28"/>
          <w:szCs w:val="28"/>
          <w:lang w:val="uk-UA"/>
        </w:rPr>
      </w:pPr>
      <w:r w:rsidRPr="004904AF">
        <w:rPr>
          <w:b/>
          <w:sz w:val="28"/>
          <w:szCs w:val="28"/>
          <w:lang w:val="uk-UA"/>
        </w:rPr>
        <w:t>Закарпатської</w:t>
      </w:r>
      <w:r w:rsidRPr="004904AF">
        <w:rPr>
          <w:b/>
          <w:sz w:val="28"/>
          <w:szCs w:val="28"/>
        </w:rPr>
        <w:t xml:space="preserve"> області</w:t>
      </w:r>
      <w:r w:rsidRPr="004904AF">
        <w:rPr>
          <w:b/>
          <w:sz w:val="28"/>
          <w:szCs w:val="28"/>
          <w:lang w:val="uk-UA"/>
        </w:rPr>
        <w:t xml:space="preserve"> на 2021-2025 роки</w:t>
      </w:r>
    </w:p>
    <w:p w:rsidR="00C250ED" w:rsidRPr="004904AF" w:rsidRDefault="00C250ED" w:rsidP="00C250ED">
      <w:pPr>
        <w:rPr>
          <w:b/>
          <w:strike/>
          <w:sz w:val="28"/>
          <w:szCs w:val="28"/>
          <w:lang w:val="uk-UA"/>
        </w:rPr>
      </w:pPr>
    </w:p>
    <w:p w:rsidR="00C250ED" w:rsidRPr="005D6EEA" w:rsidRDefault="00C250ED" w:rsidP="00C250ED">
      <w:pPr>
        <w:rPr>
          <w:sz w:val="28"/>
          <w:szCs w:val="28"/>
          <w:lang w:val="uk-UA"/>
        </w:rPr>
      </w:pPr>
    </w:p>
    <w:p w:rsidR="00C250ED" w:rsidRDefault="00C250ED" w:rsidP="00C250ED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263183">
        <w:rPr>
          <w:rStyle w:val="FontStyle12"/>
          <w:noProof/>
          <w:sz w:val="28"/>
          <w:szCs w:val="28"/>
          <w:lang w:val="uk-UA" w:eastAsia="uk-UA"/>
        </w:rPr>
        <w:t>пункту 16 статті 43</w:t>
      </w:r>
      <w:r>
        <w:rPr>
          <w:rStyle w:val="FontStyle12"/>
          <w:noProof/>
          <w:sz w:val="28"/>
          <w:szCs w:val="28"/>
          <w:lang w:val="uk-UA" w:eastAsia="uk-UA"/>
        </w:rPr>
        <w:t>, статті</w:t>
      </w:r>
      <w:r w:rsidRPr="005D6EEA">
        <w:rPr>
          <w:sz w:val="28"/>
          <w:szCs w:val="28"/>
          <w:lang w:val="uk-UA"/>
        </w:rPr>
        <w:t xml:space="preserve"> 59 Закону України </w:t>
      </w:r>
      <w:r w:rsidR="00256FA0">
        <w:rPr>
          <w:sz w:val="28"/>
          <w:szCs w:val="28"/>
          <w:lang w:val="uk-UA"/>
        </w:rPr>
        <w:t>«</w:t>
      </w:r>
      <w:r w:rsidRPr="005D6EEA">
        <w:rPr>
          <w:sz w:val="28"/>
          <w:szCs w:val="28"/>
          <w:lang w:val="uk-UA"/>
        </w:rPr>
        <w:t>Про місцеве самоврядування в Україні</w:t>
      </w:r>
      <w:r w:rsidR="00256FA0">
        <w:rPr>
          <w:sz w:val="28"/>
          <w:szCs w:val="28"/>
          <w:lang w:val="uk-UA"/>
        </w:rPr>
        <w:t>»</w:t>
      </w:r>
      <w:r w:rsidRPr="005D6EEA">
        <w:rPr>
          <w:sz w:val="28"/>
          <w:szCs w:val="28"/>
          <w:lang w:val="uk-UA"/>
        </w:rPr>
        <w:t xml:space="preserve"> обласна рада </w:t>
      </w:r>
      <w:r w:rsidRPr="00256FA0">
        <w:rPr>
          <w:b/>
          <w:sz w:val="28"/>
          <w:szCs w:val="28"/>
          <w:lang w:val="uk-UA"/>
        </w:rPr>
        <w:t>в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и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р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і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ш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и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л</w:t>
      </w:r>
      <w:r w:rsidR="00256FA0">
        <w:rPr>
          <w:b/>
          <w:sz w:val="28"/>
          <w:szCs w:val="28"/>
          <w:lang w:val="uk-UA"/>
        </w:rPr>
        <w:t xml:space="preserve"> </w:t>
      </w:r>
      <w:r w:rsidRPr="00256FA0">
        <w:rPr>
          <w:b/>
          <w:sz w:val="28"/>
          <w:szCs w:val="28"/>
          <w:lang w:val="uk-UA"/>
        </w:rPr>
        <w:t>а:</w:t>
      </w:r>
    </w:p>
    <w:p w:rsidR="00256FA0" w:rsidRDefault="00256FA0" w:rsidP="00C250ED">
      <w:pPr>
        <w:ind w:firstLine="567"/>
        <w:jc w:val="both"/>
        <w:rPr>
          <w:sz w:val="28"/>
          <w:szCs w:val="28"/>
          <w:lang w:val="uk-UA"/>
        </w:rPr>
      </w:pPr>
    </w:p>
    <w:p w:rsidR="00C250ED" w:rsidRDefault="00C250ED" w:rsidP="00C250ED">
      <w:pPr>
        <w:widowControl w:val="0"/>
        <w:tabs>
          <w:tab w:val="left" w:pos="0"/>
        </w:tabs>
        <w:autoSpaceDE w:val="0"/>
        <w:autoSpaceDN w:val="0"/>
        <w:adjustRightInd w:val="0"/>
        <w:spacing w:line="322" w:lineRule="exact"/>
        <w:ind w:firstLine="567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1. </w:t>
      </w:r>
      <w:r w:rsidRPr="00263183">
        <w:rPr>
          <w:color w:val="000000"/>
          <w:sz w:val="28"/>
          <w:szCs w:val="28"/>
          <w:lang w:val="uk-UA" w:eastAsia="uk-UA" w:bidi="uk-UA"/>
        </w:rPr>
        <w:t xml:space="preserve">Затвердити </w:t>
      </w:r>
      <w:r>
        <w:rPr>
          <w:sz w:val="28"/>
          <w:szCs w:val="28"/>
          <w:lang w:val="uk-UA"/>
        </w:rPr>
        <w:t>П</w:t>
      </w:r>
      <w:r w:rsidRPr="00263183">
        <w:rPr>
          <w:sz w:val="28"/>
          <w:szCs w:val="28"/>
        </w:rPr>
        <w:t>рограм</w:t>
      </w:r>
      <w:r w:rsidRPr="00263183">
        <w:rPr>
          <w:sz w:val="28"/>
          <w:szCs w:val="28"/>
          <w:lang w:val="uk-UA"/>
        </w:rPr>
        <w:t>у</w:t>
      </w:r>
      <w:r w:rsidRPr="00263183">
        <w:rPr>
          <w:sz w:val="28"/>
          <w:szCs w:val="28"/>
        </w:rPr>
        <w:t xml:space="preserve"> розвитку та функціонування української мови</w:t>
      </w:r>
      <w:r w:rsidRPr="00263183">
        <w:rPr>
          <w:sz w:val="28"/>
          <w:szCs w:val="28"/>
          <w:lang w:val="uk-UA"/>
        </w:rPr>
        <w:t xml:space="preserve"> </w:t>
      </w:r>
      <w:r w:rsidRPr="00263183">
        <w:rPr>
          <w:sz w:val="28"/>
          <w:szCs w:val="28"/>
        </w:rPr>
        <w:t>в усіх сфе</w:t>
      </w:r>
      <w:r>
        <w:rPr>
          <w:sz w:val="28"/>
          <w:szCs w:val="28"/>
        </w:rPr>
        <w:t>рах суспільного життя З</w:t>
      </w:r>
      <w:r>
        <w:rPr>
          <w:sz w:val="28"/>
          <w:szCs w:val="28"/>
          <w:lang w:val="uk-UA"/>
        </w:rPr>
        <w:t>акарпатської</w:t>
      </w:r>
      <w:r w:rsidRPr="00263183">
        <w:rPr>
          <w:sz w:val="28"/>
          <w:szCs w:val="28"/>
        </w:rPr>
        <w:t xml:space="preserve"> області</w:t>
      </w:r>
      <w:r>
        <w:rPr>
          <w:sz w:val="28"/>
          <w:szCs w:val="28"/>
          <w:lang w:val="uk-UA"/>
        </w:rPr>
        <w:t xml:space="preserve"> </w:t>
      </w:r>
      <w:r w:rsidRPr="00263183">
        <w:rPr>
          <w:sz w:val="28"/>
          <w:szCs w:val="28"/>
          <w:lang w:val="uk-UA"/>
        </w:rPr>
        <w:t>на 2021-2025 роки</w:t>
      </w:r>
      <w:r w:rsidRPr="00263183">
        <w:rPr>
          <w:color w:val="000000"/>
          <w:sz w:val="28"/>
          <w:szCs w:val="28"/>
          <w:lang w:bidi="uk-UA"/>
        </w:rPr>
        <w:t xml:space="preserve"> </w:t>
      </w:r>
      <w:r w:rsidRPr="00263183">
        <w:rPr>
          <w:color w:val="000000"/>
          <w:sz w:val="28"/>
          <w:szCs w:val="28"/>
          <w:lang w:val="uk-UA" w:eastAsia="uk-UA" w:bidi="uk-UA"/>
        </w:rPr>
        <w:t>(далі − Програма), що додається.</w:t>
      </w:r>
    </w:p>
    <w:p w:rsidR="00C250ED" w:rsidRDefault="00C250ED" w:rsidP="00C250E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rStyle w:val="FontStyle12"/>
          <w:noProof/>
          <w:sz w:val="28"/>
          <w:szCs w:val="28"/>
          <w:lang w:val="uk-UA"/>
        </w:rPr>
        <w:t>2. Закарпатській</w:t>
      </w:r>
      <w:r w:rsidRPr="00AD39A0">
        <w:rPr>
          <w:rStyle w:val="FontStyle12"/>
          <w:noProof/>
          <w:sz w:val="28"/>
          <w:szCs w:val="28"/>
          <w:lang w:val="uk-UA"/>
        </w:rPr>
        <w:t xml:space="preserve"> обласній </w:t>
      </w:r>
      <w:r w:rsidR="00256FA0">
        <w:rPr>
          <w:sz w:val="28"/>
          <w:szCs w:val="28"/>
          <w:lang w:val="uk-UA"/>
        </w:rPr>
        <w:t xml:space="preserve">державній адміністрації </w:t>
      </w:r>
      <w:r>
        <w:rPr>
          <w:sz w:val="28"/>
          <w:szCs w:val="28"/>
          <w:lang w:val="uk-UA"/>
        </w:rPr>
        <w:t>запропонувати районним державним адміністраціям,</w:t>
      </w:r>
      <w:r w:rsidRPr="00AD39A0">
        <w:rPr>
          <w:sz w:val="28"/>
          <w:szCs w:val="28"/>
          <w:lang w:val="uk-UA"/>
        </w:rPr>
        <w:t xml:space="preserve"> сільським, селищним, міським радам територіальних громад</w:t>
      </w:r>
      <w:r>
        <w:rPr>
          <w:sz w:val="28"/>
          <w:szCs w:val="28"/>
          <w:lang w:val="uk-UA"/>
        </w:rPr>
        <w:t xml:space="preserve">, іншим виконавцям, зазначеним у Програмі, забезпечити її виконання та фінансування за рахунок коштів місцевих бюджетів </w:t>
      </w:r>
      <w:r w:rsidR="00256FA0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інших джерел, не заборонених чинним законодавством</w:t>
      </w:r>
      <w:r>
        <w:rPr>
          <w:color w:val="000000"/>
          <w:sz w:val="28"/>
          <w:szCs w:val="28"/>
          <w:lang w:val="uk-UA"/>
        </w:rPr>
        <w:t>.</w:t>
      </w:r>
    </w:p>
    <w:p w:rsidR="00C250ED" w:rsidRPr="00256FA0" w:rsidRDefault="00C250ED" w:rsidP="00C250ED">
      <w:pPr>
        <w:widowControl w:val="0"/>
        <w:tabs>
          <w:tab w:val="left" w:pos="0"/>
        </w:tabs>
        <w:autoSpaceDE w:val="0"/>
        <w:autoSpaceDN w:val="0"/>
        <w:adjustRightInd w:val="0"/>
        <w:spacing w:line="322" w:lineRule="exact"/>
        <w:ind w:firstLine="567"/>
        <w:jc w:val="both"/>
        <w:rPr>
          <w:sz w:val="28"/>
          <w:szCs w:val="28"/>
          <w:lang w:val="uk-UA"/>
        </w:rPr>
      </w:pPr>
      <w:r>
        <w:rPr>
          <w:rStyle w:val="FontStyle12"/>
          <w:noProof/>
          <w:sz w:val="28"/>
          <w:szCs w:val="28"/>
          <w:lang w:val="uk-UA"/>
        </w:rPr>
        <w:t>3. </w:t>
      </w:r>
      <w:r w:rsidRPr="00AD39A0">
        <w:rPr>
          <w:rStyle w:val="FontStyle12"/>
          <w:noProof/>
          <w:sz w:val="28"/>
          <w:szCs w:val="28"/>
        </w:rPr>
        <w:t xml:space="preserve">Контроль за виконанням рішення покласти на постійну комісію обласної ради з </w:t>
      </w:r>
      <w:r w:rsidRPr="00AD39A0">
        <w:rPr>
          <w:color w:val="000000"/>
          <w:sz w:val="28"/>
          <w:szCs w:val="28"/>
        </w:rPr>
        <w:t xml:space="preserve">питань освіти, науки, культури, </w:t>
      </w:r>
      <w:r w:rsidR="00256FA0">
        <w:rPr>
          <w:color w:val="000000"/>
          <w:sz w:val="28"/>
          <w:szCs w:val="28"/>
          <w:lang w:val="uk-UA"/>
        </w:rPr>
        <w:t xml:space="preserve">духовності, </w:t>
      </w:r>
      <w:r w:rsidRPr="00AD39A0">
        <w:rPr>
          <w:color w:val="000000"/>
          <w:sz w:val="28"/>
          <w:szCs w:val="28"/>
        </w:rPr>
        <w:t>молодіжної політики</w:t>
      </w:r>
      <w:r w:rsidR="00256FA0">
        <w:rPr>
          <w:color w:val="000000"/>
          <w:sz w:val="28"/>
          <w:szCs w:val="28"/>
          <w:lang w:val="uk-UA"/>
        </w:rPr>
        <w:t>, фізкультури</w:t>
      </w:r>
      <w:r w:rsidRPr="00AD39A0">
        <w:rPr>
          <w:color w:val="000000"/>
          <w:sz w:val="28"/>
          <w:szCs w:val="28"/>
        </w:rPr>
        <w:t xml:space="preserve"> </w:t>
      </w:r>
      <w:r w:rsidR="00256FA0">
        <w:rPr>
          <w:color w:val="000000"/>
          <w:sz w:val="28"/>
          <w:szCs w:val="28"/>
          <w:lang w:val="uk-UA"/>
        </w:rPr>
        <w:t>і</w:t>
      </w:r>
      <w:r w:rsidRPr="00AD39A0">
        <w:rPr>
          <w:color w:val="000000"/>
          <w:sz w:val="28"/>
          <w:szCs w:val="28"/>
        </w:rPr>
        <w:t xml:space="preserve"> спорту</w:t>
      </w:r>
      <w:r w:rsidR="00256FA0">
        <w:rPr>
          <w:color w:val="000000"/>
          <w:sz w:val="28"/>
          <w:szCs w:val="28"/>
          <w:lang w:val="uk-UA"/>
        </w:rPr>
        <w:t>, національних меншин  та інформаційної політики.</w:t>
      </w:r>
    </w:p>
    <w:p w:rsidR="00C250ED" w:rsidRPr="00AD39A0" w:rsidRDefault="00C250ED" w:rsidP="00C250ED">
      <w:pPr>
        <w:ind w:firstLine="705"/>
        <w:jc w:val="both"/>
        <w:rPr>
          <w:strike/>
          <w:sz w:val="28"/>
          <w:szCs w:val="28"/>
        </w:rPr>
      </w:pPr>
    </w:p>
    <w:p w:rsidR="00C250ED" w:rsidRPr="005D6EEA" w:rsidRDefault="00C250ED" w:rsidP="00C250ED">
      <w:pPr>
        <w:ind w:firstLine="705"/>
        <w:jc w:val="both"/>
        <w:rPr>
          <w:strike/>
          <w:sz w:val="28"/>
          <w:szCs w:val="28"/>
          <w:lang w:val="uk-UA"/>
        </w:rPr>
      </w:pPr>
    </w:p>
    <w:p w:rsidR="00C250ED" w:rsidRPr="005D6EEA" w:rsidRDefault="00C250ED" w:rsidP="00C250ED">
      <w:pPr>
        <w:ind w:firstLine="705"/>
        <w:jc w:val="both"/>
        <w:rPr>
          <w:strike/>
          <w:sz w:val="28"/>
          <w:szCs w:val="28"/>
          <w:lang w:val="uk-UA"/>
        </w:rPr>
      </w:pPr>
    </w:p>
    <w:p w:rsidR="00C250ED" w:rsidRPr="00B925D2" w:rsidRDefault="00C250ED" w:rsidP="00C250ED">
      <w:pPr>
        <w:tabs>
          <w:tab w:val="left" w:pos="7088"/>
        </w:tabs>
        <w:jc w:val="both"/>
        <w:rPr>
          <w:b/>
          <w:szCs w:val="28"/>
          <w:lang w:val="uk-UA"/>
        </w:rPr>
      </w:pPr>
      <w:r w:rsidRPr="00B925D2">
        <w:rPr>
          <w:b/>
          <w:sz w:val="28"/>
          <w:szCs w:val="28"/>
          <w:lang w:val="uk-UA"/>
        </w:rPr>
        <w:t>Голова ради                                                                              Олексій ПЕТРОВ</w:t>
      </w:r>
    </w:p>
    <w:p w:rsidR="00C250ED" w:rsidRDefault="00C250ED" w:rsidP="00C250ED"/>
    <w:p w:rsidR="00C250ED" w:rsidRDefault="00C250ED" w:rsidP="00C250ED"/>
    <w:p w:rsidR="00C250ED" w:rsidRDefault="00C250ED" w:rsidP="00C250ED"/>
    <w:p w:rsidR="00C250ED" w:rsidRDefault="00C250ED" w:rsidP="00C250ED"/>
    <w:p w:rsidR="00C250ED" w:rsidRDefault="00C250ED" w:rsidP="00C250ED"/>
    <w:p w:rsidR="009640E1" w:rsidRDefault="009640E1"/>
    <w:sectPr w:rsidR="009640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5F"/>
    <w:rsid w:val="00256FA0"/>
    <w:rsid w:val="002C0D5F"/>
    <w:rsid w:val="009640E1"/>
    <w:rsid w:val="00AF3D58"/>
    <w:rsid w:val="00C2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A13FB-D048-4A87-8B3A-C813D569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C250ED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F3D58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3D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SemalN</cp:lastModifiedBy>
  <cp:revision>4</cp:revision>
  <cp:lastPrinted>2021-10-19T09:07:00Z</cp:lastPrinted>
  <dcterms:created xsi:type="dcterms:W3CDTF">2021-10-12T15:40:00Z</dcterms:created>
  <dcterms:modified xsi:type="dcterms:W3CDTF">2021-10-19T09:20:00Z</dcterms:modified>
</cp:coreProperties>
</file>